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tbl>
      <w:tblPr>
        <w:tblW w:w="0" w:type="auto"/>
        <w:tblInd w:w="9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val="0000"/>
      </w:tblPr>
      <w:tblGrid>
        <w:gridCol w:w="2925"/>
        <w:gridCol w:w="236"/>
        <w:gridCol w:w="1760"/>
        <w:gridCol w:w="718"/>
        <w:gridCol w:w="259"/>
        <w:gridCol w:w="236"/>
        <w:gridCol w:w="957"/>
        <w:gridCol w:w="329"/>
        <w:gridCol w:w="97"/>
        <w:gridCol w:w="589"/>
        <w:gridCol w:w="2180"/>
      </w:tblGrid>
      <w:tr>
        <w:trPr>
          <w:cantSplit w:val="on"/>
          <w:trHeight w:val="435"/>
        </w:trPr>
        <w:tc>
          <w:tcPr>
            <w:cnfStyle w:val="000010100000"/>
            <w:tcW w:w="2925" w:type="dxa"/>
            <w:vMerge w:val="restart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0000005">
            <w:pPr>
              <w:pStyle w:val="заголовок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14:paraId="0000000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0000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drawing xmlns:mc="http://schemas.openxmlformats.org/markup-compatibility/2006">
                <wp:inline distT="0" distB="0" distL="0" distR="0">
                  <wp:extent cx="1644555" cy="1644555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555" cy="164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00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0000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00000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0000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0000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cnfStyle w:val="000001100000"/>
            <w:tcW w:w="7361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6" w:space="0"/>
            </w:tcBorders>
          </w:tcPr>
          <w:p w14:paraId="0000000D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0000000E">
            <w:pPr>
              <w:jc w:val="center"/>
              <w:rPr/>
            </w:pPr>
            <w:r>
              <w:t>Департамент</w:t>
            </w:r>
            <w:r>
              <w:t xml:space="preserve"> финансов </w:t>
            </w:r>
            <w:r>
              <w:t>мэрии г. Ярославля</w:t>
            </w:r>
          </w:p>
          <w:p w14:paraId="0000000F">
            <w:pPr>
              <w:jc w:val="center"/>
              <w:rPr>
                <w:b/>
                <w:bCs/>
              </w:rPr>
            </w:pPr>
            <w:r>
              <w:t>(</w:t>
            </w:r>
            <w:r>
              <w:t>Средняя школа</w:t>
            </w:r>
            <w:r>
              <w:rPr>
                <w:lang w:val="en-US"/>
              </w:rPr>
              <w:t>N</w:t>
            </w:r>
            <w:r>
              <w:t>18</w:t>
            </w:r>
            <w:r>
              <w:t xml:space="preserve">, л/с </w:t>
            </w:r>
            <w:r>
              <w:t>803.0</w:t>
            </w:r>
            <w:r>
              <w:t>4</w:t>
            </w:r>
            <w:r>
              <w:t>.048</w:t>
            </w:r>
            <w:r>
              <w:t>.5</w:t>
            </w:r>
            <w:r>
              <w:t>)</w:t>
            </w:r>
          </w:p>
        </w:tc>
      </w:tr>
      <w:tr>
        <w:trPr>
          <w:cantSplit w:val="on"/>
          <w:trHeight w:val="135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>
        <w:trPr>
          <w:cantSplit w:val="on"/>
          <w:trHeight w:val="105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1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2714" w:type="dxa"/>
            <w:gridSpan w:val="3"/>
            <w:tcBorders>
              <w:top w:val="nil" w:sz="4" w:space="0"/>
              <w:left w:val="single" w:color="auto" w:sz="18" w:space="0"/>
              <w:bottom w:val="single" w:color="auto" w:sz="6" w:space="0"/>
              <w:right w:val="nil" w:sz="4" w:space="0"/>
            </w:tcBorders>
          </w:tcPr>
          <w:p w14:paraId="0000001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7607014600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760401001</w:t>
            </w:r>
          </w:p>
        </w:tc>
        <w:tc>
          <w:tcPr>
            <w:cnfStyle w:val="000010100000"/>
            <w:tcW w:w="259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14"/>
        </w:tc>
        <w:tc>
          <w:tcPr>
            <w:cnfStyle w:val="000001100000"/>
            <w:tcW w:w="23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15"/>
        </w:tc>
        <w:tc>
          <w:tcPr>
            <w:cnfStyle w:val="000010100000"/>
            <w:tcW w:w="4152" w:type="dxa"/>
            <w:gridSpan w:val="5"/>
            <w:tcBorders>
              <w:top w:val="nil" w:sz="4" w:space="0"/>
              <w:left w:val="nil" w:sz="4" w:space="0"/>
              <w:bottom w:val="single" w:color="auto" w:sz="6" w:space="0"/>
            </w:tcBorders>
          </w:tcPr>
          <w:p w14:paraId="00000016">
            <w:pPr>
              <w:rPr>
                <w:b/>
              </w:rPr>
            </w:pPr>
            <w:r>
              <w:rPr>
                <w:b/>
              </w:rPr>
              <w:t>03234643787010007100</w:t>
            </w:r>
          </w:p>
        </w:tc>
      </w:tr>
      <w:tr>
        <w:trPr>
          <w:cantSplit w:val="on"/>
          <w:trHeight w:val="90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</w:t>
            </w:r>
            <w:r>
              <w:rPr>
                <w:sz w:val="14"/>
                <w:szCs w:val="14"/>
              </w:rPr>
              <w:t xml:space="preserve">/КПП </w:t>
            </w:r>
            <w:r>
              <w:rPr>
                <w:sz w:val="14"/>
                <w:szCs w:val="14"/>
              </w:rPr>
              <w:t>получателя платежа)                                               ( номер счета получателя платежа)</w:t>
            </w:r>
          </w:p>
        </w:tc>
      </w:tr>
      <w:tr>
        <w:trPr>
          <w:cantSplit w:val="on"/>
          <w:trHeight w:val="90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1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4166" w:type="dxa"/>
            <w:gridSpan w:val="6"/>
            <w:tcBorders>
              <w:top w:val="nil" w:sz="4" w:space="0"/>
              <w:left w:val="single" w:color="auto" w:sz="18" w:space="0"/>
              <w:bottom w:val="single" w:color="auto" w:sz="6" w:space="0"/>
              <w:right w:val="nil" w:sz="4" w:space="0"/>
            </w:tcBorders>
          </w:tcPr>
          <w:p w14:paraId="0000001A">
            <w:r>
              <w:t>ОТДЕЛЕНИЕ ЯРОСЛАВЛЬ БАНКА РОССИИ//УФК по Ярославской области г Ярославль</w:t>
            </w:r>
          </w:p>
        </w:tc>
        <w:tc>
          <w:tcPr>
            <w:cnfStyle w:val="000010100000"/>
            <w:tcW w:w="329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1B">
            <w:pPr>
              <w:rPr>
                <w:sz w:val="18"/>
                <w:szCs w:val="18"/>
              </w:rPr>
            </w:pPr>
          </w:p>
        </w:tc>
        <w:tc>
          <w:tcPr>
            <w:cnfStyle w:val="000001100000"/>
            <w:tcW w:w="686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1C">
            <w:r>
              <w:rPr>
                <w:sz w:val="22"/>
                <w:szCs w:val="22"/>
              </w:rPr>
              <w:t>БИК</w:t>
            </w:r>
          </w:p>
        </w:tc>
        <w:tc>
          <w:tcPr>
            <w:cnfStyle w:val="000010100000"/>
            <w:tcW w:w="2180" w:type="dxa"/>
            <w:tcBorders>
              <w:top w:val="nil" w:sz="4" w:space="0"/>
              <w:left w:val="nil" w:sz="4" w:space="0"/>
              <w:bottom w:val="single" w:color="auto" w:sz="6" w:space="0"/>
            </w:tcBorders>
          </w:tcPr>
          <w:p w14:paraId="0000001D">
            <w:pPr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017888102</w:t>
            </w:r>
          </w:p>
        </w:tc>
      </w:tr>
      <w:tr>
        <w:trPr>
          <w:cantSplit w:val="on"/>
          <w:trHeight w:val="165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>
        <w:trPr>
          <w:cantSplit w:val="on"/>
          <w:trHeight w:val="120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236" w:type="dxa"/>
            <w:tcBorders>
              <w:top w:val="nil" w:sz="4" w:space="0"/>
              <w:left w:val="single" w:color="auto" w:sz="18" w:space="0"/>
              <w:bottom w:val="nil" w:sz="4" w:space="0"/>
              <w:right w:val="nil" w:sz="4" w:space="0"/>
            </w:tcBorders>
          </w:tcPr>
          <w:p w14:paraId="00000021">
            <w:pPr>
              <w:rPr>
                <w:sz w:val="16"/>
                <w:szCs w:val="16"/>
              </w:rPr>
            </w:pPr>
          </w:p>
        </w:tc>
        <w:tc>
          <w:tcPr>
            <w:cnfStyle w:val="000010100000"/>
            <w:tcW w:w="7125" w:type="dxa"/>
            <w:gridSpan w:val="9"/>
            <w:tcBorders>
              <w:top w:val="nil" w:sz="4" w:space="0"/>
              <w:left w:val="nil" w:sz="4" w:space="0"/>
              <w:bottom w:val="single" w:color="auto" w:sz="6" w:space="0"/>
            </w:tcBorders>
          </w:tcPr>
          <w:p w14:paraId="00000022">
            <w:pPr>
              <w:jc w:val="both"/>
              <w:rPr>
                <w:sz w:val="18"/>
                <w:szCs w:val="18"/>
              </w:rPr>
            </w:pPr>
            <w:r>
              <w:t xml:space="preserve">ОКТМО  </w:t>
            </w:r>
            <w:r>
              <w:t>78701000</w:t>
            </w:r>
            <w:r>
              <w:t xml:space="preserve">   КБК   </w:t>
            </w:r>
            <w:r>
              <w:t>80307020000000130130</w:t>
            </w:r>
          </w:p>
        </w:tc>
      </w:tr>
      <w:tr>
        <w:trPr>
          <w:cantSplit w:val="on"/>
          <w:trHeight w:val="90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2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4166" w:type="dxa"/>
            <w:gridSpan w:val="6"/>
            <w:tcBorders>
              <w:top w:val="nil" w:sz="4" w:space="0"/>
              <w:left w:val="single" w:color="auto" w:sz="18" w:space="0"/>
              <w:bottom w:val="single" w:color="auto" w:sz="6" w:space="0"/>
              <w:right w:val="nil" w:sz="4" w:space="0"/>
            </w:tcBorders>
          </w:tcPr>
          <w:p w14:paraId="00000024">
            <w:pPr>
              <w:rPr>
                <w:b/>
              </w:rPr>
            </w:pPr>
          </w:p>
        </w:tc>
        <w:tc>
          <w:tcPr>
            <w:cnfStyle w:val="000010010000"/>
            <w:tcW w:w="426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25">
            <w:pPr>
              <w:rPr>
                <w:sz w:val="16"/>
                <w:szCs w:val="16"/>
              </w:rPr>
            </w:pPr>
          </w:p>
        </w:tc>
        <w:tc>
          <w:tcPr>
            <w:cnfStyle w:val="000001010000"/>
            <w:tcW w:w="2769" w:type="dxa"/>
            <w:gridSpan w:val="2"/>
            <w:tcBorders>
              <w:top w:val="nil" w:sz="4" w:space="0"/>
              <w:left w:val="nil" w:sz="4" w:space="0"/>
              <w:bottom w:val="single" w:color="auto" w:sz="6" w:space="0"/>
            </w:tcBorders>
          </w:tcPr>
          <w:p w14:paraId="00000026">
            <w:pPr>
              <w:rPr>
                <w:sz w:val="16"/>
                <w:szCs w:val="16"/>
              </w:rPr>
            </w:pPr>
          </w:p>
        </w:tc>
      </w:tr>
      <w:tr>
        <w:trPr>
          <w:cantSplit w:val="on"/>
          <w:trHeight w:val="120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2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2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</w:t>
            </w:r>
            <w:r>
              <w:rPr>
                <w:sz w:val="14"/>
                <w:szCs w:val="14"/>
              </w:rPr>
              <w:t>назначение</w:t>
            </w:r>
            <w:r>
              <w:rPr>
                <w:sz w:val="14"/>
                <w:szCs w:val="14"/>
              </w:rPr>
              <w:t xml:space="preserve"> платежа)                                                               (номер </w:t>
            </w:r>
            <w:r>
              <w:rPr>
                <w:sz w:val="14"/>
                <w:szCs w:val="14"/>
              </w:rPr>
              <w:t>договора</w:t>
            </w:r>
            <w:r>
              <w:rPr>
                <w:sz w:val="14"/>
                <w:szCs w:val="14"/>
              </w:rPr>
              <w:t>)</w:t>
            </w:r>
          </w:p>
        </w:tc>
      </w:tr>
      <w:tr>
        <w:trPr>
          <w:cantSplit w:val="on"/>
          <w:trHeight w:val="75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1996" w:type="dxa"/>
            <w:gridSpan w:val="2"/>
            <w:tcBorders>
              <w:top w:val="nil" w:sz="4" w:space="0"/>
              <w:left w:val="single" w:color="auto" w:sz="18" w:space="0"/>
              <w:bottom w:val="nil" w:sz="4" w:space="0"/>
              <w:right w:val="nil" w:sz="4" w:space="0"/>
            </w:tcBorders>
          </w:tcPr>
          <w:p w14:paraId="000000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cnfStyle w:val="000010010000"/>
            <w:tcW w:w="5365" w:type="dxa"/>
            <w:gridSpan w:val="8"/>
            <w:tcBorders>
              <w:top w:val="nil" w:sz="4" w:space="0"/>
              <w:left w:val="nil" w:sz="4" w:space="0"/>
              <w:bottom w:val="nil" w:sz="4" w:space="0"/>
            </w:tcBorders>
          </w:tcPr>
          <w:p w14:paraId="0000002B">
            <w:pPr>
              <w:rPr>
                <w:sz w:val="18"/>
                <w:szCs w:val="18"/>
              </w:rPr>
            </w:pPr>
          </w:p>
        </w:tc>
      </w:tr>
      <w:tr>
        <w:trPr>
          <w:cantSplit w:val="on"/>
          <w:trHeight w:val="180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1996" w:type="dxa"/>
            <w:gridSpan w:val="2"/>
            <w:tcBorders>
              <w:top w:val="nil" w:sz="4" w:space="0"/>
              <w:left w:val="single" w:color="auto" w:sz="18" w:space="0"/>
              <w:bottom w:val="nil" w:sz="4" w:space="0"/>
              <w:right w:val="nil" w:sz="4" w:space="0"/>
            </w:tcBorders>
          </w:tcPr>
          <w:p w14:paraId="0000002D">
            <w:pPr>
              <w:rPr>
                <w:sz w:val="18"/>
                <w:szCs w:val="18"/>
              </w:rPr>
            </w:pPr>
          </w:p>
        </w:tc>
        <w:tc>
          <w:tcPr>
            <w:cnfStyle w:val="000010100000"/>
            <w:tcW w:w="5365" w:type="dxa"/>
            <w:gridSpan w:val="8"/>
            <w:tcBorders>
              <w:top w:val="single" w:color="auto" w:sz="6" w:space="0"/>
              <w:left w:val="nil" w:sz="4" w:space="0"/>
              <w:bottom w:val="single" w:color="auto" w:sz="6" w:space="0"/>
            </w:tcBorders>
          </w:tcPr>
          <w:p w14:paraId="0000002E">
            <w:pPr>
              <w:rPr>
                <w:sz w:val="18"/>
                <w:szCs w:val="18"/>
              </w:rPr>
            </w:pPr>
          </w:p>
        </w:tc>
      </w:tr>
      <w:tr>
        <w:trPr>
          <w:cantSplit w:val="on"/>
          <w:trHeight w:val="135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30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_________ руб.  _____коп.Сумма платы за услуги: _______ руб. _____коп</w:t>
            </w:r>
          </w:p>
        </w:tc>
      </w:tr>
      <w:tr>
        <w:trPr>
          <w:cantSplit w:val="on"/>
          <w:trHeight w:val="120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___г.</w:t>
            </w:r>
          </w:p>
        </w:tc>
      </w:tr>
      <w:tr>
        <w:trPr>
          <w:cantSplit w:val="on"/>
          <w:trHeight w:val="753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3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7361" w:type="dxa"/>
            <w:gridSpan w:val="10"/>
            <w:tcBorders>
              <w:top w:val="nil" w:sz="4" w:space="0"/>
              <w:left w:val="single" w:color="auto" w:sz="18" w:space="0"/>
              <w:bottom w:val="single" w:color="auto" w:sz="18" w:space="0"/>
            </w:tcBorders>
          </w:tcPr>
          <w:p w14:paraId="000000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000000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14:paraId="00000036"/>
    <w:p w14:paraId="00000037"/>
    <w:tbl>
      <w:tblPr>
        <w:tblW w:w="0" w:type="auto"/>
        <w:tblInd w:w="9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val="0000"/>
      </w:tblPr>
      <w:tblGrid>
        <w:gridCol w:w="2925"/>
        <w:gridCol w:w="236"/>
        <w:gridCol w:w="1760"/>
        <w:gridCol w:w="718"/>
        <w:gridCol w:w="259"/>
        <w:gridCol w:w="236"/>
        <w:gridCol w:w="957"/>
        <w:gridCol w:w="329"/>
        <w:gridCol w:w="97"/>
        <w:gridCol w:w="589"/>
        <w:gridCol w:w="2180"/>
      </w:tblGrid>
      <w:tr>
        <w:trPr>
          <w:cantSplit w:val="on"/>
          <w:trHeight w:val="435"/>
        </w:trPr>
        <w:tc>
          <w:tcPr>
            <w:cnfStyle w:val="000010100000"/>
            <w:tcW w:w="2925" w:type="dxa"/>
            <w:vMerge w:val="restart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0000038">
            <w:pPr>
              <w:pStyle w:val="заголовок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14:paraId="0000003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00003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drawing xmlns:mc="http://schemas.openxmlformats.org/markup-compatibility/2006">
                <wp:inline distT="0" distB="0" distL="0" distR="0">
                  <wp:extent cx="1644555" cy="1644555"/>
                  <wp:effectExtent l="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555" cy="164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03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00003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00003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00003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0000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cnfStyle w:val="000001100000"/>
            <w:tcW w:w="7361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6" w:space="0"/>
            </w:tcBorders>
          </w:tcPr>
          <w:p w14:paraId="00000040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00000041">
            <w:pPr>
              <w:jc w:val="center"/>
              <w:rPr/>
            </w:pPr>
            <w:r>
              <w:t>Департамент</w:t>
            </w:r>
            <w:r>
              <w:t xml:space="preserve"> финансов </w:t>
            </w:r>
            <w:r>
              <w:t>мэрии г. Ярославля</w:t>
            </w:r>
          </w:p>
          <w:p w14:paraId="00000042">
            <w:pPr>
              <w:jc w:val="center"/>
              <w:rPr>
                <w:b/>
                <w:bCs/>
              </w:rPr>
            </w:pPr>
            <w:r>
              <w:t>(</w:t>
            </w:r>
            <w:r>
              <w:t xml:space="preserve">Средняя школа </w:t>
            </w:r>
            <w:r>
              <w:rPr>
                <w:lang w:val="en-US"/>
              </w:rPr>
              <w:t>N</w:t>
            </w:r>
            <w:r>
              <w:t>18, л/с 803.0</w:t>
            </w:r>
            <w:r>
              <w:t>4</w:t>
            </w:r>
            <w:r>
              <w:t>.048</w:t>
            </w:r>
            <w:r>
              <w:t>.5</w:t>
            </w:r>
            <w:r>
              <w:t>)</w:t>
            </w:r>
          </w:p>
        </w:tc>
      </w:tr>
      <w:tr>
        <w:trPr>
          <w:cantSplit w:val="on"/>
          <w:trHeight w:val="135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>
        <w:trPr>
          <w:cantSplit w:val="on"/>
          <w:trHeight w:val="105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2714" w:type="dxa"/>
            <w:gridSpan w:val="3"/>
            <w:tcBorders>
              <w:top w:val="nil" w:sz="4" w:space="0"/>
              <w:left w:val="single" w:color="auto" w:sz="18" w:space="0"/>
              <w:bottom w:val="single" w:color="auto" w:sz="6" w:space="0"/>
              <w:right w:val="nil" w:sz="4" w:space="0"/>
            </w:tcBorders>
          </w:tcPr>
          <w:p w14:paraId="0000004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7607014600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760401001</w:t>
            </w:r>
          </w:p>
        </w:tc>
        <w:tc>
          <w:tcPr>
            <w:cnfStyle w:val="000010100000"/>
            <w:tcW w:w="259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47"/>
        </w:tc>
        <w:tc>
          <w:tcPr>
            <w:cnfStyle w:val="000001100000"/>
            <w:tcW w:w="23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48"/>
        </w:tc>
        <w:tc>
          <w:tcPr>
            <w:cnfStyle w:val="000010100000"/>
            <w:tcW w:w="4152" w:type="dxa"/>
            <w:gridSpan w:val="5"/>
            <w:tcBorders>
              <w:top w:val="nil" w:sz="4" w:space="0"/>
              <w:left w:val="nil" w:sz="4" w:space="0"/>
              <w:bottom w:val="single" w:color="auto" w:sz="6" w:space="0"/>
            </w:tcBorders>
          </w:tcPr>
          <w:p w14:paraId="00000049">
            <w:pPr>
              <w:rPr>
                <w:b/>
              </w:rPr>
            </w:pPr>
            <w:r>
              <w:rPr>
                <w:b/>
              </w:rPr>
              <w:t>03234643787010007100</w:t>
            </w:r>
          </w:p>
        </w:tc>
      </w:tr>
      <w:tr>
        <w:trPr>
          <w:cantSplit w:val="on"/>
          <w:trHeight w:val="90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(ИНН/КПП получателя платежа)                                               ( номер счета получателя платежа)</w:t>
            </w:r>
          </w:p>
        </w:tc>
      </w:tr>
      <w:tr>
        <w:trPr>
          <w:cantSplit w:val="on"/>
          <w:trHeight w:val="90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4166" w:type="dxa"/>
            <w:gridSpan w:val="6"/>
            <w:tcBorders>
              <w:top w:val="nil" w:sz="4" w:space="0"/>
              <w:left w:val="single" w:color="auto" w:sz="18" w:space="0"/>
              <w:bottom w:val="single" w:color="auto" w:sz="6" w:space="0"/>
              <w:right w:val="nil" w:sz="4" w:space="0"/>
            </w:tcBorders>
          </w:tcPr>
          <w:p w14:paraId="0000004D">
            <w:r>
              <w:t>ОТДЕЛЕНИЕ ЯРОСЛАВЛЬ БАНКА РОССИИ//УФК по Ярославской области г Ярославль</w:t>
            </w:r>
          </w:p>
        </w:tc>
        <w:tc>
          <w:tcPr>
            <w:cnfStyle w:val="000010100000"/>
            <w:tcW w:w="329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4E">
            <w:pPr>
              <w:rPr>
                <w:sz w:val="18"/>
                <w:szCs w:val="18"/>
              </w:rPr>
            </w:pPr>
          </w:p>
        </w:tc>
        <w:tc>
          <w:tcPr>
            <w:cnfStyle w:val="000001100000"/>
            <w:tcW w:w="686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4F">
            <w:r>
              <w:rPr>
                <w:sz w:val="22"/>
                <w:szCs w:val="22"/>
              </w:rPr>
              <w:t>БИК</w:t>
            </w:r>
          </w:p>
        </w:tc>
        <w:tc>
          <w:tcPr>
            <w:cnfStyle w:val="000010100000"/>
            <w:tcW w:w="2180" w:type="dxa"/>
            <w:tcBorders>
              <w:top w:val="nil" w:sz="4" w:space="0"/>
              <w:left w:val="nil" w:sz="4" w:space="0"/>
              <w:bottom w:val="single" w:color="auto" w:sz="6" w:space="0"/>
            </w:tcBorders>
          </w:tcPr>
          <w:p w14:paraId="00000050">
            <w:pPr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017888102</w:t>
            </w:r>
          </w:p>
        </w:tc>
      </w:tr>
      <w:tr>
        <w:trPr>
          <w:cantSplit w:val="on"/>
          <w:trHeight w:val="165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>
        <w:trPr>
          <w:cantSplit w:val="on"/>
          <w:trHeight w:val="120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236" w:type="dxa"/>
            <w:tcBorders>
              <w:top w:val="nil" w:sz="4" w:space="0"/>
              <w:left w:val="single" w:color="auto" w:sz="18" w:space="0"/>
              <w:bottom w:val="nil" w:sz="4" w:space="0"/>
              <w:right w:val="nil" w:sz="4" w:space="0"/>
            </w:tcBorders>
          </w:tcPr>
          <w:p w14:paraId="00000054">
            <w:pPr>
              <w:rPr>
                <w:sz w:val="16"/>
                <w:szCs w:val="16"/>
              </w:rPr>
            </w:pPr>
          </w:p>
        </w:tc>
        <w:tc>
          <w:tcPr>
            <w:cnfStyle w:val="000010100000"/>
            <w:tcW w:w="7125" w:type="dxa"/>
            <w:gridSpan w:val="9"/>
            <w:tcBorders>
              <w:top w:val="nil" w:sz="4" w:space="0"/>
              <w:left w:val="nil" w:sz="4" w:space="0"/>
              <w:bottom w:val="single" w:color="auto" w:sz="6" w:space="0"/>
            </w:tcBorders>
          </w:tcPr>
          <w:p w14:paraId="00000055">
            <w:pPr>
              <w:jc w:val="both"/>
              <w:rPr>
                <w:sz w:val="18"/>
                <w:szCs w:val="18"/>
              </w:rPr>
            </w:pPr>
            <w:r>
              <w:t xml:space="preserve">ОКТМО  </w:t>
            </w:r>
            <w:r>
              <w:t>78701000</w:t>
            </w:r>
            <w:r>
              <w:t xml:space="preserve">                       КБК   </w:t>
            </w:r>
            <w:r>
              <w:t>80307020000000130130</w:t>
            </w:r>
          </w:p>
        </w:tc>
      </w:tr>
      <w:tr>
        <w:trPr>
          <w:cantSplit w:val="on"/>
          <w:trHeight w:val="90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4166" w:type="dxa"/>
            <w:gridSpan w:val="6"/>
            <w:tcBorders>
              <w:top w:val="nil" w:sz="4" w:space="0"/>
              <w:left w:val="single" w:color="auto" w:sz="18" w:space="0"/>
              <w:bottom w:val="single" w:color="auto" w:sz="6" w:space="0"/>
              <w:right w:val="nil" w:sz="4" w:space="0"/>
            </w:tcBorders>
          </w:tcPr>
          <w:p w14:paraId="00000057">
            <w:pPr>
              <w:rPr>
                <w:b/>
              </w:rPr>
            </w:pPr>
          </w:p>
        </w:tc>
        <w:tc>
          <w:tcPr>
            <w:cnfStyle w:val="000010010000"/>
            <w:tcW w:w="426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58">
            <w:pPr>
              <w:rPr>
                <w:sz w:val="16"/>
                <w:szCs w:val="16"/>
              </w:rPr>
            </w:pPr>
          </w:p>
        </w:tc>
        <w:tc>
          <w:tcPr>
            <w:cnfStyle w:val="000001010000"/>
            <w:tcW w:w="2769" w:type="dxa"/>
            <w:gridSpan w:val="2"/>
            <w:tcBorders>
              <w:top w:val="nil" w:sz="4" w:space="0"/>
              <w:left w:val="nil" w:sz="4" w:space="0"/>
              <w:bottom w:val="single" w:color="auto" w:sz="6" w:space="0"/>
            </w:tcBorders>
          </w:tcPr>
          <w:p w14:paraId="00000059">
            <w:pPr>
              <w:rPr>
                <w:sz w:val="16"/>
                <w:szCs w:val="16"/>
              </w:rPr>
            </w:pPr>
          </w:p>
        </w:tc>
      </w:tr>
      <w:tr>
        <w:trPr>
          <w:cantSplit w:val="on"/>
          <w:trHeight w:val="120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(назначение платежа)                                                                               (номер договора)</w:t>
            </w:r>
          </w:p>
        </w:tc>
      </w:tr>
      <w:tr>
        <w:trPr>
          <w:cantSplit w:val="on"/>
          <w:trHeight w:val="75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1996" w:type="dxa"/>
            <w:gridSpan w:val="2"/>
            <w:tcBorders>
              <w:top w:val="nil" w:sz="4" w:space="0"/>
              <w:left w:val="single" w:color="auto" w:sz="18" w:space="0"/>
              <w:bottom w:val="nil" w:sz="4" w:space="0"/>
              <w:right w:val="nil" w:sz="4" w:space="0"/>
            </w:tcBorders>
          </w:tcPr>
          <w:p w14:paraId="00000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cnfStyle w:val="000010010000"/>
            <w:tcW w:w="5365" w:type="dxa"/>
            <w:gridSpan w:val="8"/>
            <w:tcBorders>
              <w:top w:val="nil" w:sz="4" w:space="0"/>
              <w:left w:val="nil" w:sz="4" w:space="0"/>
              <w:bottom w:val="nil" w:sz="4" w:space="0"/>
            </w:tcBorders>
          </w:tcPr>
          <w:p w14:paraId="0000005E">
            <w:pPr>
              <w:rPr>
                <w:sz w:val="18"/>
                <w:szCs w:val="18"/>
              </w:rPr>
            </w:pPr>
          </w:p>
        </w:tc>
      </w:tr>
      <w:tr>
        <w:trPr>
          <w:cantSplit w:val="on"/>
          <w:trHeight w:val="180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1996" w:type="dxa"/>
            <w:gridSpan w:val="2"/>
            <w:tcBorders>
              <w:top w:val="nil" w:sz="4" w:space="0"/>
              <w:left w:val="single" w:color="auto" w:sz="18" w:space="0"/>
              <w:bottom w:val="nil" w:sz="4" w:space="0"/>
              <w:right w:val="nil" w:sz="4" w:space="0"/>
            </w:tcBorders>
          </w:tcPr>
          <w:p w14:paraId="00000060">
            <w:pPr>
              <w:rPr>
                <w:sz w:val="18"/>
                <w:szCs w:val="18"/>
              </w:rPr>
            </w:pPr>
          </w:p>
        </w:tc>
        <w:tc>
          <w:tcPr>
            <w:cnfStyle w:val="000010100000"/>
            <w:tcW w:w="5365" w:type="dxa"/>
            <w:gridSpan w:val="8"/>
            <w:tcBorders>
              <w:top w:val="single" w:color="auto" w:sz="6" w:space="0"/>
              <w:left w:val="nil" w:sz="4" w:space="0"/>
              <w:bottom w:val="single" w:color="auto" w:sz="6" w:space="0"/>
            </w:tcBorders>
          </w:tcPr>
          <w:p w14:paraId="00000061">
            <w:pPr>
              <w:rPr>
                <w:sz w:val="18"/>
                <w:szCs w:val="18"/>
              </w:rPr>
            </w:pPr>
          </w:p>
        </w:tc>
      </w:tr>
      <w:tr>
        <w:trPr>
          <w:cantSplit w:val="on"/>
          <w:trHeight w:val="135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63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_________ руб.  _____коп.Сумма платы за услуги: _______ руб. _____коп</w:t>
            </w:r>
          </w:p>
        </w:tc>
      </w:tr>
      <w:tr>
        <w:trPr>
          <w:cantSplit w:val="on"/>
          <w:trHeight w:val="120"/>
        </w:trPr>
        <w:tc>
          <w:tcPr>
            <w:cnfStyle w:val="00001010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100000"/>
            <w:tcW w:w="7361" w:type="dxa"/>
            <w:gridSpan w:val="10"/>
            <w:tcBorders>
              <w:top w:val="nil" w:sz="4" w:space="0"/>
              <w:left w:val="single" w:color="auto" w:sz="18" w:space="0"/>
              <w:bottom w:val="nil" w:sz="4" w:space="0"/>
            </w:tcBorders>
          </w:tcPr>
          <w:p w14:paraId="00000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20____г.</w:t>
            </w:r>
          </w:p>
        </w:tc>
      </w:tr>
      <w:tr>
        <w:trPr>
          <w:cantSplit w:val="on"/>
          <w:trHeight w:val="753"/>
        </w:trPr>
        <w:tc>
          <w:tcPr>
            <w:cnfStyle w:val="000010010000"/>
            <w:tcW w:w="2925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00000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cnfStyle w:val="000001010000"/>
            <w:tcW w:w="7361" w:type="dxa"/>
            <w:gridSpan w:val="10"/>
            <w:tcBorders>
              <w:top w:val="nil" w:sz="4" w:space="0"/>
              <w:left w:val="single" w:color="auto" w:sz="18" w:space="0"/>
              <w:bottom w:val="single" w:color="auto" w:sz="18" w:space="0"/>
            </w:tcBorders>
          </w:tcPr>
          <w:p w14:paraId="000000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000000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14:paraId="00000069">
      <w:bookmarkStart w:id="0" w:name="_GoBack"/>
      <w:bookmarkEnd w:id="0"/>
    </w:p>
    <w:p w14:paraId="0000006A"/>
    <w:p w14:paraId="0000006B"/>
    <w:sectPr>
      <w:headerReference w:type="default" r:id="rId17"/>
      <w:headerReference w:type="first" r:id="rId18"/>
      <w:headerReference w:type="even" r:id="rId19"/>
      <w:footerReference w:type="default" r:id="rId20"/>
      <w:footerReference w:type="first" r:id="rId21"/>
      <w:footerReference w:type="even" r:id="rId22"/>
      <w:pgSz w:w="11906" w:h="16838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 w14:paraId="0000006F">
    <w:pPr>
      <w:pStyle w:val="Footer"/>
      <w:rPr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 w14:paraId="00000070">
    <w:pPr>
      <w:pStyle w:val="Footer"/>
      <w:rPr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 w14:paraId="00000071">
    <w:pPr>
      <w:pStyle w:val="Footer"/>
      <w:rPr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 w14:paraId="0000006C">
    <w:pPr>
      <w:pStyle w:val="Header"/>
      <w:rPr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 w14:paraId="0000006D">
    <w:pPr>
      <w:pStyle w:val="Header"/>
      <w:rPr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 w14:paraId="0000006E">
    <w:pPr>
      <w:pStyle w:val="Header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useFELayout/>
  </w:compat>
  <w:rsids>
    <w:rsidRoot w:val="00225303"/>
    <w:rsid w:val="000245E4"/>
    <w:rsid w:val="00034C1A"/>
    <w:rsid w:val="00034F63"/>
    <w:rsid w:val="0004731F"/>
    <w:rsid w:val="00047E95"/>
    <w:rsid w:val="00067B7D"/>
    <w:rsid w:val="000875D8"/>
    <w:rsid w:val="00087F55"/>
    <w:rsid w:val="000B7566"/>
    <w:rsid w:val="000B7EE2"/>
    <w:rsid w:val="000D7CEB"/>
    <w:rsid w:val="000E11A6"/>
    <w:rsid w:val="000E5C33"/>
    <w:rsid w:val="00123374"/>
    <w:rsid w:val="0013732E"/>
    <w:rsid w:val="0014479D"/>
    <w:rsid w:val="001475DB"/>
    <w:rsid w:val="00151BAB"/>
    <w:rsid w:val="00175645"/>
    <w:rsid w:val="001C20EA"/>
    <w:rsid w:val="001E28ED"/>
    <w:rsid w:val="001E720A"/>
    <w:rsid w:val="001E7B5B"/>
    <w:rsid w:val="001E7CBA"/>
    <w:rsid w:val="002051A8"/>
    <w:rsid w:val="00213241"/>
    <w:rsid w:val="00225303"/>
    <w:rsid w:val="00235FB9"/>
    <w:rsid w:val="0025049C"/>
    <w:rsid w:val="00270579"/>
    <w:rsid w:val="00297183"/>
    <w:rsid w:val="002A16B8"/>
    <w:rsid w:val="002D01D4"/>
    <w:rsid w:val="00303C69"/>
    <w:rsid w:val="003129A9"/>
    <w:rsid w:val="003B1FEE"/>
    <w:rsid w:val="003C3636"/>
    <w:rsid w:val="003C7487"/>
    <w:rsid w:val="003D4157"/>
    <w:rsid w:val="003D5703"/>
    <w:rsid w:val="00403F8D"/>
    <w:rsid w:val="00415B45"/>
    <w:rsid w:val="00461A94"/>
    <w:rsid w:val="004806DA"/>
    <w:rsid w:val="004E1175"/>
    <w:rsid w:val="00536380"/>
    <w:rsid w:val="0054274E"/>
    <w:rsid w:val="0054741F"/>
    <w:rsid w:val="005A7CA4"/>
    <w:rsid w:val="00611A9D"/>
    <w:rsid w:val="006238CB"/>
    <w:rsid w:val="006403BA"/>
    <w:rsid w:val="0065154A"/>
    <w:rsid w:val="00651AB9"/>
    <w:rsid w:val="00656E08"/>
    <w:rsid w:val="00675C95"/>
    <w:rsid w:val="006A44A6"/>
    <w:rsid w:val="006B3752"/>
    <w:rsid w:val="006B4A70"/>
    <w:rsid w:val="006C32EF"/>
    <w:rsid w:val="006F2E2B"/>
    <w:rsid w:val="0071245C"/>
    <w:rsid w:val="00721300"/>
    <w:rsid w:val="0079593E"/>
    <w:rsid w:val="007A4EED"/>
    <w:rsid w:val="007D1D53"/>
    <w:rsid w:val="007E5E41"/>
    <w:rsid w:val="007F1811"/>
    <w:rsid w:val="00825157"/>
    <w:rsid w:val="00837D75"/>
    <w:rsid w:val="00845BCD"/>
    <w:rsid w:val="0086141C"/>
    <w:rsid w:val="008868EC"/>
    <w:rsid w:val="008D1FE7"/>
    <w:rsid w:val="008D7B1B"/>
    <w:rsid w:val="008F3037"/>
    <w:rsid w:val="009040C8"/>
    <w:rsid w:val="00920361"/>
    <w:rsid w:val="009404A1"/>
    <w:rsid w:val="00940D05"/>
    <w:rsid w:val="00963326"/>
    <w:rsid w:val="00981DF9"/>
    <w:rsid w:val="00993086"/>
    <w:rsid w:val="009C2858"/>
    <w:rsid w:val="009E3682"/>
    <w:rsid w:val="00A05E4C"/>
    <w:rsid w:val="00A14197"/>
    <w:rsid w:val="00A757C4"/>
    <w:rsid w:val="00A92872"/>
    <w:rsid w:val="00AA0E22"/>
    <w:rsid w:val="00AA47C9"/>
    <w:rsid w:val="00AB4AD7"/>
    <w:rsid w:val="00AC1F56"/>
    <w:rsid w:val="00AD33F1"/>
    <w:rsid w:val="00B03286"/>
    <w:rsid w:val="00B04BA8"/>
    <w:rsid w:val="00B5363A"/>
    <w:rsid w:val="00B604E1"/>
    <w:rsid w:val="00BA64D5"/>
    <w:rsid w:val="00BD2AD9"/>
    <w:rsid w:val="00BD7383"/>
    <w:rsid w:val="00BE26B7"/>
    <w:rsid w:val="00C038DB"/>
    <w:rsid w:val="00C208F4"/>
    <w:rsid w:val="00C64AE8"/>
    <w:rsid w:val="00C65AD1"/>
    <w:rsid w:val="00C823C2"/>
    <w:rsid w:val="00CF02B5"/>
    <w:rsid w:val="00D009A6"/>
    <w:rsid w:val="00D02D25"/>
    <w:rsid w:val="00D26B12"/>
    <w:rsid w:val="00D4604E"/>
    <w:rsid w:val="00D63BAA"/>
    <w:rsid w:val="00D84AD9"/>
    <w:rsid w:val="00DC05C0"/>
    <w:rsid w:val="00DC12EB"/>
    <w:rsid w:val="00DE7AEC"/>
    <w:rsid w:val="00DF76C5"/>
    <w:rsid w:val="00E024F2"/>
    <w:rsid w:val="00E17997"/>
    <w:rsid w:val="00E537CF"/>
    <w:rsid w:val="00E60E35"/>
    <w:rsid w:val="00E63AA4"/>
    <w:rsid w:val="00E70197"/>
    <w:rsid w:val="00E74E94"/>
    <w:rsid w:val="00E93ABB"/>
    <w:rsid w:val="00EB184A"/>
    <w:rsid w:val="00EC0D26"/>
    <w:rsid w:val="00F42E86"/>
    <w:rsid w:val="00F61DF7"/>
    <w:rsid w:val="00F62E00"/>
    <w:rsid w:val="00FB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="Times New Roman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заголовок1">
    <w:name w:val="заголовок 1"/>
    <w:basedOn w:val="Normal"/>
    <w:next w:val="Normal"/>
    <w:uiPriority w:val="99"/>
    <w:pPr>
      <w:spacing w:before="240" w:after="60"/>
    </w:pPr>
    <w:rPr>
      <w:rFonts w:ascii="Arial" w:cs="Arial" w:hAnsi="Arial"/>
      <w:b/>
      <w:bCs/>
      <w:sz w:val="32"/>
      <w:szCs w:val="32"/>
    </w:rPr>
  </w:style>
  <w:style w:type="character" w:customStyle="1" w:styleId="Основнойшрифт">
    <w:name w:val="Основной шрифт"/>
    <w:uiPriority w:val="99"/>
  </w:style>
  <w:style w:type="character" w:customStyle="1" w:styleId="Label__inner">
    <w:name w:val="Label__inner"/>
    <w:uiPriority w:val="99"/>
  </w:style>
  <w:style w:type="paragraph" w:customStyle="1" w:styleId="Default">
    <w:name w:val="Default"/>
    <w:basedOn w:val="Normal"/>
    <w:uiPriority w:val="99"/>
    <w:rPr>
      <w:color w:val="000000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="Times New Roman" w:cs="Times New Roman" w:hAnsi="Times New Roman"/>
      <w:sz w:val="24"/>
      <w:szCs w:val="24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cs="Times New Roman" w:hAnsi="Times New Roman"/>
      <w:sz w:val="24"/>
      <w:szCs w:val="24"/>
    </w:rPr>
  </w:style>
  <w:style w:type="paragraph" w:styleId="BalloonText">
    <w:name w:val="Balloon Text"/>
    <w:basedOn w:val="Normal"/>
    <w:link w:val="ТекствыноскиЗнак"/>
    <w:uiPriority w:val="99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openxmlformats.org/officeDocument/2006/relationships/image" Target="media/image2.jpeg"/><Relationship Id="rId16" Type="http://schemas.openxmlformats.org/officeDocument/2006/relationships/image" Target="media/image3.jpe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" Type="http://schemas.openxmlformats.org/officeDocument/2006/relationships/settings" Target="settings.xm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er3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header3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iPhone</cp:lastModifiedBy>
</cp:coreProperties>
</file>