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участие в конкурсном отборе на соискание статуса муниципального ресурсного центра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6486"/>
        <w:tblGridChange w:id="0">
          <w:tblGrid>
            <w:gridCol w:w="3085"/>
            <w:gridCol w:w="64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 организации-соискателя, организации-координатора (полное и краткое)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Муниципальное образовательное учреждение дополнительного образования Детский центр «Восхождение»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МОУДО ДЦ «Восхождение»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Муниципальное образовательное учреждение дополнительного образования Культурно-образовательный центр «ЛАД»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МОУ КОЦ «ЛАД»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Муниципальное образовательное учреждение дополнительного образования «Дом творчества Красноперекопского района»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МОУ ДО Дом творчества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школа № 18»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школа № 49»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школа № 8»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школа № 90»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школа № 83»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150014, г. Ярославль, проспект Толбухина, д.43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ул. Свердлова,33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ул. Трефолева, 11а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ул. Свободы, 27, корпус 2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Тел. (4852) 32-15-45, факс (4852) 32-14-43;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 mail: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voshozhdenie.yar@yandex.ru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http://cdo-vosh.edu.yar.ru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150062, г. Ярославль, проезд Доброхотова, д. 9.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пр-д Доброхотова, 1,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пр-т Авиаторов, 94,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ул. Индустриальная, 32,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Тел. (4852) 24-08-61, (4852) 35-05-85, (4852) 71-00-10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 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lad.yar@yandex.ru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https://yarlad.edu.yar.ru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150002, г. Ярославль, ул.Будкина, д.9.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ул. Посохова, д. 22.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Тел. (4852)75-57-62, (4852) 40-51-00, (4852) 32-95-38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 mail: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ddt.ya@yandex.ru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https://ddt.edu.yar.ru/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150048, г. Ярославль, ул. Слепнева 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Тел. (4852) 48-07-47, (4852) 44-03-72, (4852) 44-36-33, (4852) 44-03-50 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 mail: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yarsch018@yandex.ru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https://school18.edu.yar.ru/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4063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150014, г. Ярославль, ул. Свободы, д. 77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Тел. (4852) 21-46-95, (4852) 21-57-04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 mail: yarsch049@ yandex.ru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https://yarsch49.ru/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150029, г. Ярославль, ул. Бахвалова, д. 3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Тел. (4852) 75-57-50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 mail: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yarsch008.17@yandex.ru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http://school8.edu.yar.ru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150002 г. Ярославль,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Ленинградский проспект 64 а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(4852) 40-51-00;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 mail: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2071b1"/>
                  <w:sz w:val="28"/>
                  <w:szCs w:val="28"/>
                  <w:highlight w:val="white"/>
                  <w:u w:val="none"/>
                  <w:vertAlign w:val="baseline"/>
                  <w:rtl w:val="0"/>
                </w:rPr>
                <w:t xml:space="preserve">yarsch090@yandex.ru 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c78bd"/>
                  <w:sz w:val="28"/>
                  <w:szCs w:val="28"/>
                  <w:highlight w:val="white"/>
                  <w:u w:val="none"/>
                  <w:vertAlign w:val="baseline"/>
                  <w:rtl w:val="0"/>
                </w:rPr>
                <w:t xml:space="preserve">http://www.yar-edudep.ru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150051, Ярославль, Школьный проезд, д.15 д. 13      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 (4852)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24-88-16, 74-28-27,74-07-71, 24-76-96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E- mail: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yarsch083@yandex.ru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https://school83.edu.yar.ru//index.html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Должность, фамилия, отчество руководителя организации-заявителя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МОУДО ДЦ «Восхождение»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Хайкина Ольга Владимировна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МОУ КОЦ «ЛАД»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Брожевич Ирина Викторовна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МОУДО Дом творчества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Зиновьева Людмила Дмитриевна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средняя школа № 18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Астафьева Алина Сергеевна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средняя школа № 49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afafa" w:val="clear"/>
                <w:rtl w:val="0"/>
              </w:rPr>
              <w:t xml:space="preserve">Берестовая Жанна Александровна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afa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средняя школа № 8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afafa" w:val="clear"/>
                <w:rtl w:val="0"/>
              </w:rPr>
              <w:t xml:space="preserve">Батузова Ирина Владимировна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afa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средняя школа № 90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Куприянова Наталия Наримановна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средняя школа № 83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Глазкова Ольга Викторовна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 инновационного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Организационно-методическое сопровождение  муниципальной модели ученического самоуправления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Организационная форма осуществления инновационной деятельности: МИП, МРЦ, МСП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Муниципальный ресурсный центр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Опыт инновационной деятельности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МОУДО ДЦ «Восхождение»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ресурсный центр 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города Ярославля» 2014-2019 гг.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Муниципальная стажировочная площадка «Использование здоровьесберегающих технологий в образовательной среде» 2017-2020 г.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Региональная инновационная площадка «Технология изучения социального заказа на психологическую поддержку в дополнительном образовании» 2018-2020 гг.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Муниципальная инновационная площадка «Развитие системы ученического самоуправления как способ формирования активной жизненной позиции школьников»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МОУ КОЦ «ЛАД»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Региональная инновационная площадка  «Развитие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детей» 2014-2016 гг.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Муниципальная стажировочная площадка «Организация профессиональной ориентации и профессиональной подготовки школьников по стандартам «JuniorSkills – профессионалы будущего» 2017-2018 гг.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Муниципальная инновационная площадка «Развитие сетевого взаимодействия, обеспечивающего интеграцию дополнительного, общего, профессионального образования и промышленных предприятий в области образовательной робототехники и научно-технического творчества детей и молодежи» 2017-2019 гг.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ресурсный центр «Создание муниципальной системы сопровождения профессионального самоопределения обучающихся» 2017-2020 гг.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Региональная инновационная площадка «Образовательная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обучающихся» (Соисполнитель) 2018-2019 гг.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Муниципальная инновационная площадка «Образовательная сеть "Инженерная школа для дошкольника"» 2019-2020 гг.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Муниципальная инновационная площадка «Развитие системы ученического самоуправления как способ формирования активной жизненной позиции школьников»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МОУДО Дом творчества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Муниципальная инновационная площадка «Организация интерактивной музейной среды в условиях сетевого взаимодействия учреждений дополнительного образования»  2018-2020 гг.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Муниципальная инновационная площадка «Развитие системы ученического самоуправления как способ формирования активной жизненной позиции школьников»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Средняя школа № 18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ресурсный центр «Электронная школа как ресурс повышения качества управления образовательным процессом» 2014-2015 гг.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Муниципальная инновационная площадка «Сопровождение профессионально-педагогического самопределения обучающихся «Школа будущего педагога» 2014-2016 гг.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Региональная инновационная площадка «Модель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ФГОС» 2015-2017 гг.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Муниципальная инновационная площадка «Внутришкольный мониторинг как основа управления качеством образования в условиях реализации ФГОС» 2016-2019 гг.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ресурсный центр «Реализация Концепции развития математического образования в муниципальной системе образования г. Ярославля по кластерным направлениям» 2017-2018 гг.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Муниципальная инновационная площадка «Развитие системы ученического самоуправления как способ формирования активной жизненной позиции школьников»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Средняя школа № 49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Муниципальная инновационная площадка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fafafa" w:val="clear"/>
                <w:vertAlign w:val="baseline"/>
                <w:rtl w:val="0"/>
              </w:rPr>
              <w:t xml:space="preserve">«ПремьерПарк»: образовательный лагерь как модель профильного самоопределения учащихся»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Муниципальный ресурсный центр “Муниципальная модель организационно-методического сопровождения проекта «Успех каждого ребенка»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Средняя школа № 8 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Муниципальный ресурсный центр "Организация сетевого взаимодействия образовательных учреждения через сетевые сообщества и персональные сайты педагогов"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Муниципальный ресурсный центр "Медиация как инструмент профилактики межличностных конфликтов в школе"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Региональная инновационная площадка «Мультикультурность: компетентность современного человека»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Средняя школа № 90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Муниципальный ресурсный центр «Реализация Концепции развития математического образования в МСО г. Ярославля по кластерным направлениям» («Интеллектуальные игры для развития личности и поддержки математики»)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Муниципальный ресурсный центр «Незабытые страницы Ярославля» – школьный краеведческий сайт  как открытое образовательное пространство МСО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Муниципальная инновационная площадка «Организация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Муниципальная инновационная площадка «Робототехника. Индивидуальные образовательные траектории и навыки будущего»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Муниципальный ресурсный центр «Математическая вертикаль»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Средняя школа № 83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Региональная инновационная площадка «Создание муниципальной модели внедрения восстановительных технологий в воспитательную деятельность образовательных организаций»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cs="Courier New" w:eastAsia="Courier New" w:hAnsi="Courier Ne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Муниципальный ресурсный центр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«Коррекционно-развивающие занятия учителей-логопедов и педагогов психологов с детьми с ОВЗ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 основе учебного материала»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Сведения о научных руководителях,  консультантах (при их наличии)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Style w:val="Heading2"/>
              <w:spacing w:before="0" w:lineRule="auto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rtl w:val="0"/>
              </w:rPr>
              <w:t xml:space="preserve">Титова Елена Евгеньевна, ведущий специалист отдела дополнительного образования и воспитательной работы департамента образования мэрии города Ярославля </w:t>
            </w:r>
          </w:p>
        </w:tc>
      </w:tr>
    </w:tbl>
    <w:p w:rsidR="00000000" w:rsidDel="00000000" w:rsidP="00000000" w:rsidRDefault="00000000" w:rsidRPr="00000000" w14:paraId="000000A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подачи заявки 28.05.2021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</w:t>
      </w:r>
    </w:p>
    <w:p w:rsidR="00000000" w:rsidDel="00000000" w:rsidP="00000000" w:rsidRDefault="00000000" w:rsidRPr="00000000" w14:paraId="000000B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«Организационно-методическое сопровождение муниципальной модели ученического самоуправления»</w:t>
      </w:r>
    </w:p>
    <w:p w:rsidR="00000000" w:rsidDel="00000000" w:rsidP="00000000" w:rsidRDefault="00000000" w:rsidRPr="00000000" w14:paraId="000000B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проекта: </w:t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 сопровождения непрерывного профессионального роста административных и педагогических работников образовательных учреждений (формирование компетенций, организация наставничества, тьюторского сопровождения педагогов и другое).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системы воспитания как приоритетного направления образовательного процесса (развитие наставничества, волонтерского движения, поддержка общественных инициатив и проектов и другое).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"/>
        </w:tabs>
        <w:spacing w:after="0" w:before="0" w:line="240" w:lineRule="auto"/>
        <w:ind w:left="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Обоснование актуальности и инновационности проекта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соответствии с Федеральным Законом от 29.12.2012 N 273-ФЗ «Об образовании в Российской Федерации»  развитию ученического самоуправления придается огромное значение, как ведущему механизму социализации и развития компетенций самоопределения личности. Это подтверждается  установками   нового подхода к образованию,  ориентированного  не  только  и  не  столько  на  предметные результаты  образования,  сколько  на  личностные  и  метапредметные компетенции,  дающие учащимся возможность решать самые разнообразные задачи,  которые  ставит  перед  человеком  современное  общество.</w:t>
      </w:r>
    </w:p>
    <w:p w:rsidR="00000000" w:rsidDel="00000000" w:rsidP="00000000" w:rsidRDefault="00000000" w:rsidRPr="00000000" w14:paraId="000000B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«Организационно-методическое сопровождение муниципальной модели ученического самоуправления» является продолжением МИП  «Развитие системы ученического самоуправления как способ формирования активной жизненной позиции школьников» (2020-2021гг). </w:t>
      </w:r>
    </w:p>
    <w:p w:rsidR="00000000" w:rsidDel="00000000" w:rsidP="00000000" w:rsidRDefault="00000000" w:rsidRPr="00000000" w14:paraId="000000B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этого проекта  был проведен мониторинг практического опыта работы по ученическому самоуправлению в г. Ярославле путем анонимного анкетирования среди учащихся старших классов и педагогов школ города, а также были созданы инновационные продукты  - дополнительная образовательная общеразвивающая программа «Доброволец ГКС» и примерная модель ученического самоуправления на уровнях город- район – школа.</w:t>
      </w:r>
    </w:p>
    <w:p w:rsidR="00000000" w:rsidDel="00000000" w:rsidP="00000000" w:rsidRDefault="00000000" w:rsidRPr="00000000" w14:paraId="000000BD">
      <w:pPr>
        <w:spacing w:after="0" w:line="240" w:lineRule="auto"/>
        <w:ind w:firstLine="4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процессе анализа работы органов ученического самоуправления г. Ярославля мы выявили ряд проблем:        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1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Структуры органов самоуправления в школах носят неоднородный характер, в некоторых школах нет единой организационной модели (деятельность школьного актива зачастую сводится к досуговой)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половины респондентов не устраивает деятельность органов ученического самоуправления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Обучение актива ученического самоуправления в школах имеет несистемный характер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большинства педагогов и учащихся нет четкого понимания, как работает схема школьного самоуправления на различных уровнях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Большинство опрошенных учащихся не имеют информации о деятельности районных координационных советов и городском координационном совете учащихся, не знакомы со структурой органов ученического самоуправления вне своей школы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педагогов, занимающихся организацией ученического самоуправления,  отсутствуют актуальные систематизированные методические материалы для организации полноценного обучения школьных лидеров </w:t>
      </w:r>
    </w:p>
    <w:p w:rsidR="00000000" w:rsidDel="00000000" w:rsidP="00000000" w:rsidRDefault="00000000" w:rsidRPr="00000000" w14:paraId="000000C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связи с выявленными проблемами на заседании координационного совета МИП было принято решение продолжить реализацию проекта по развитию городской структуры ученического самоуправления в рамках муниципального ресурсного центра с целью организационно- методического сопровождения образовательных учреждений города в данной деятельности.</w:t>
      </w:r>
    </w:p>
    <w:p w:rsidR="00000000" w:rsidDel="00000000" w:rsidP="00000000" w:rsidRDefault="00000000" w:rsidRPr="00000000" w14:paraId="000000C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данного проекта позволит апробировать инновационные продукты, созданные на предыдущем этапе, помочь образовательным учреждениям города в организации работы по ученическому самоуправлению, наладить эффективное сетевое взаимодействие между учреждениями общего и дополнительного образования.  </w:t>
      </w:r>
    </w:p>
    <w:p w:rsidR="00000000" w:rsidDel="00000000" w:rsidP="00000000" w:rsidRDefault="00000000" w:rsidRPr="00000000" w14:paraId="000000C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разработке проекта мы руководствовались следующими нормативными документами: </w:t>
      </w:r>
    </w:p>
    <w:p w:rsidR="00000000" w:rsidDel="00000000" w:rsidP="00000000" w:rsidRDefault="00000000" w:rsidRPr="00000000" w14:paraId="000000C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Конвенцией о правах ребёнка (одобренной Генеральной Ассамблеей ООН 20.11.1989г.)</w:t>
      </w:r>
    </w:p>
    <w:p w:rsidR="00000000" w:rsidDel="00000000" w:rsidP="00000000" w:rsidRDefault="00000000" w:rsidRPr="00000000" w14:paraId="000000C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Федеральным Законом от 29.12.2012 N 273-ФЗ «Об образовании в Российской Федерации» </w:t>
      </w:r>
    </w:p>
    <w:p w:rsidR="00000000" w:rsidDel="00000000" w:rsidP="00000000" w:rsidRDefault="00000000" w:rsidRPr="00000000" w14:paraId="000000C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Концепцией развития дополнительного образования детей (утв. распоряжением Правительства РФ от 4.09.2014 г. № 1726-р)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Примерной программой воспитания (одобренной Министерством Просвещения РФ  04.08.2020 г. N ДГ-1249/06)</w:t>
      </w:r>
    </w:p>
    <w:p w:rsidR="00000000" w:rsidDel="00000000" w:rsidP="00000000" w:rsidRDefault="00000000" w:rsidRPr="00000000" w14:paraId="000000CB">
      <w:pPr>
        <w:tabs>
          <w:tab w:val="left" w:pos="66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Цели, задачи и основная идея (идеи) предлагаемого проекта </w:t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 проекта: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Создание системы организационно - методического сопровождения образовательных учреждений города в развитии ученического самоуправления.</w:t>
      </w:r>
    </w:p>
    <w:p w:rsidR="00000000" w:rsidDel="00000000" w:rsidP="00000000" w:rsidRDefault="00000000" w:rsidRPr="00000000" w14:paraId="000000C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Задачи проекта: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в формировании действующей внутришкольной модели ученического самоуправления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Методическое сопровождение школ – участников проекта в организации обучения актива ученического самоуправления путем реализации ДООП «Доброволец ГКС»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сетевого взаимодействия участников ученического самоуправления на уровнях школа-район-город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Ключевой идеей проекта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является содействие развитию муниципальной модели школьного самоуправления через трансляцию  практического опыта работы Городского и Районных координационных советов школьников.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8"/>
          <w:tab w:val="left" w:pos="43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Срок и механизмы реализации инновационного проекта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Срок реализации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 год (Сентябрь 2021г.- май 2022г)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Механизмы реализации проекта: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Создание системы организационно-методического сопровождения образовательных учреждений в деятельности по развитию ученического самоуправления через: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Реализацию дополнительной общеобразовательной программы «Доброволец ГКС»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Внедрение учебно-методического комплекса к программе «Доброволец ГКС», адаптированного под конкретную модель ученического самоуправления участников проекта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Проведение семинаров, мастер-классов для педагогов школ, ответственных за ученическое самоуправление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мероприятий по сетевому взаимодействию для актива ученического самоуправления на районном и городском уровне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Изменения в МСО, ожидаемые от реализации проекта: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Успешная реализация муниципальной модели ученического самоуправления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Систематизация работы районных отделений Городского координационного совета школьников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структуры органов школьного самоуправления на уровнях: класс – школа –  РКС – ГКС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Увеличение числа контингента учащихся от  12 до 18 лет по дополнительным общеобразовательным программам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профессионального уровня педагогов, ответственных за ученическое самоуправления в школах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компетентности педагогов в вопросах ученического самоуправления в школах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Возможность создания новых объединений учащихся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Интеграция общего и дополнительного образования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Создание единого образовательного пространства для лидеров ученического самоуправления, которое соответствует социальному заказу общества на формирование личности с высоким жизненным потенциалом и стойкой гражданской позицией </w:t>
      </w:r>
    </w:p>
    <w:p w:rsidR="00000000" w:rsidDel="00000000" w:rsidP="00000000" w:rsidRDefault="00000000" w:rsidRPr="00000000" w14:paraId="000000E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Описание ресурсного обеспечения проекта (кадровое, нормативно-правовое, материально-техническое обеспечение проекта)</w:t>
      </w:r>
    </w:p>
    <w:p w:rsidR="00000000" w:rsidDel="00000000" w:rsidP="00000000" w:rsidRDefault="00000000" w:rsidRPr="00000000" w14:paraId="000000ED">
      <w:pPr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Кадровое: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директора, заместители директора, руководители структурных подразделений, методисты, педагоги-психологи, педагоги дополнительного образования, педагоги - организаторы участников проекта.</w:t>
      </w:r>
    </w:p>
    <w:p w:rsidR="00000000" w:rsidDel="00000000" w:rsidP="00000000" w:rsidRDefault="00000000" w:rsidRPr="00000000" w14:paraId="000000EF">
      <w:pPr>
        <w:tabs>
          <w:tab w:val="left" w:pos="0"/>
        </w:tabs>
        <w:spacing w:after="0" w:line="240" w:lineRule="auto"/>
        <w:ind w:left="34" w:firstLine="53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34" w:right="0" w:firstLine="533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Нормативно-правовое: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проекта будет осуществляться в полном соответствии с нормативно-правовой базой, регламентирующей образовательную деятельность в РФ.</w:t>
      </w:r>
    </w:p>
    <w:p w:rsidR="00000000" w:rsidDel="00000000" w:rsidP="00000000" w:rsidRDefault="00000000" w:rsidRPr="00000000" w14:paraId="000000F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Конвенция о правах ребёнка (одобренной Генеральной Ассамблеей ООН 20.11.1989г.)</w:t>
      </w:r>
    </w:p>
    <w:p w:rsidR="00000000" w:rsidDel="00000000" w:rsidP="00000000" w:rsidRDefault="00000000" w:rsidRPr="00000000" w14:paraId="000000F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Федеральный Закон от 29.12.2012 N 273-ФЗ «Об образовании в Российской Федерации» </w:t>
      </w:r>
    </w:p>
    <w:p w:rsidR="00000000" w:rsidDel="00000000" w:rsidP="00000000" w:rsidRDefault="00000000" w:rsidRPr="00000000" w14:paraId="000000F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Концепция развития дополнительного образования детей (утв. распоряжением Правительства РФ от 4.09.2014 г. № 1726-р)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Примерная программа воспитания (одобренная Министерством Просвещения РФ  04.08.2020 г. N ДГ-1249/06)</w:t>
      </w:r>
    </w:p>
    <w:p w:rsidR="00000000" w:rsidDel="00000000" w:rsidP="00000000" w:rsidRDefault="00000000" w:rsidRPr="00000000" w14:paraId="000000F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000000" w:rsidDel="00000000" w:rsidP="00000000" w:rsidRDefault="00000000" w:rsidRPr="00000000" w14:paraId="000000F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Постановление Главного государственного санитарного врача РФ от 28.01.2021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00000" w:rsidDel="00000000" w:rsidP="00000000" w:rsidRDefault="00000000" w:rsidRPr="00000000" w14:paraId="000000F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Приказ департамента образования мэрии города Ярославля от 25.08.2020 №  01-05/601 «Об утверждении  положения об органе общественного ученического самоуправления Городском Координационном Совете учащихся города Ярославля»</w:t>
      </w:r>
    </w:p>
    <w:p w:rsidR="00000000" w:rsidDel="00000000" w:rsidP="00000000" w:rsidRDefault="00000000" w:rsidRPr="00000000" w14:paraId="000000F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8. Приказ департамента образования мэрии города Ярославля от 24.09.2020 № 01-05/729 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 утверждении положения о территориальном органе общественного ученического самоуправления  Районном Координационном Совете учащихся»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34" w:right="0" w:firstLine="53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Нормативно-правовые документы, регламентирующие дополнительное образование, и локальные нормативные акты организаций-участников проекта</w:t>
      </w:r>
    </w:p>
    <w:p w:rsidR="00000000" w:rsidDel="00000000" w:rsidP="00000000" w:rsidRDefault="00000000" w:rsidRPr="00000000" w14:paraId="000000FB">
      <w:pPr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Материально-техническое: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оборудованные помещения, компьютеры с доступом к Интернету, принтеры, фото-видеотехника, микрофоны, проектор, экран, колонки, бумага, канцелярские принадлежности.</w:t>
      </w:r>
    </w:p>
    <w:p w:rsidR="00000000" w:rsidDel="00000000" w:rsidP="00000000" w:rsidRDefault="00000000" w:rsidRPr="00000000" w14:paraId="000000FC"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 Описание ожидаемых инновационных продуктов: полнота описания продуктов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Действующие модели ученического самоуправления в образовательных учреждениях, закрепленные нормативными документами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Учебно-методический комплекс  программы «Доброволец ГКС», адаптированный под действующую модель ученического самоуправления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Проектная деятельность активистов ученического самоуправления: социальные проекты, разработанные лидерами школьного самоуправления в рамках реализации программы «Доброволец ГКС»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Новые мероприятия, направленные на обучение и взаимодействие лидеров ученического самоуправления, включенные в план работы ГКС  на 2022-2023 учебный год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Банк педагогических идей и мероприятий для ученического самоуправления МСО г. Ярославля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Постоянно действующее методическое объединение педагогов МСО г. Ярославля, отвечающих за работу органов ученического самоуправления на уровнях школа – район –город</w:t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Возможные риски при реализации проекта и предложения организации - соискателя по их преодолению.</w:t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возможным рискам реализации проекта можно отнести: недостаточное количество часов учебной нагрузки, выделенное в школах на внеурочную деятельность для реализации ДООП «Доброволец ГКС».</w:t>
      </w:r>
    </w:p>
    <w:p w:rsidR="00000000" w:rsidDel="00000000" w:rsidP="00000000" w:rsidRDefault="00000000" w:rsidRPr="00000000" w14:paraId="000001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Предложение по преодолению: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Перераспределение нагрузки между педагогами, выделение дополнительных часов на внеурочную деятельность для реализации ДООП «Доброволец ГКС».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pos="373"/>
          <w:tab w:val="left" w:pos="45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Предложения по распространению и внедрению результатов проекта в МСО: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3"/>
          <w:tab w:val="left" w:pos="459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выступления на научно-практических конференциях, форумах, круглых столах, совещаниях и др.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3"/>
          <w:tab w:val="left" w:pos="459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демонстрация опыта в рамках участия в конкурсах профессионального мастерства, мастер-классах, семинарах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3"/>
          <w:tab w:val="left" w:pos="459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публикации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3"/>
          <w:tab w:val="left" w:pos="459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консультирование представителей ОО МСО г. Ярославля по развитию ученического самоуправления в рамках муниципальной модели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3"/>
          <w:tab w:val="left" w:pos="459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Исполнители проекта: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МОУ ДО ДЦ «Восхождение», МОУ КОЦ «ЛАД», МОУДО Дом творчества,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средняя школа № 18,49,8,90,83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6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1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left="7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yarsch083@yandex.ru" TargetMode="External"/><Relationship Id="rId11" Type="http://schemas.openxmlformats.org/officeDocument/2006/relationships/hyperlink" Target="https://ddt.edu.yar.ru/" TargetMode="External"/><Relationship Id="rId10" Type="http://schemas.openxmlformats.org/officeDocument/2006/relationships/hyperlink" Target="mailto:ddt.ya@yandex.ru" TargetMode="External"/><Relationship Id="rId21" Type="http://schemas.openxmlformats.org/officeDocument/2006/relationships/hyperlink" Target="https://school83.edu.yar.ru/index.html" TargetMode="External"/><Relationship Id="rId13" Type="http://schemas.openxmlformats.org/officeDocument/2006/relationships/hyperlink" Target="mailto:yarsch018@yandex.ru" TargetMode="External"/><Relationship Id="rId12" Type="http://schemas.openxmlformats.org/officeDocument/2006/relationships/hyperlink" Target="http://maps.yandex.ru/?text=%D0%A0%D0%BE%D1%81%D1%81%D0%B8%D1%8F%2C%20%D0%AF%D1%80%D0%BE%D1%81%D0%BB%D0%B0%D0%B2%D0%BB%D1%8C%2C%20%D1%83%D0%BB%D0%B8%D1%86%D0%B0%20%D0%A1%D0%BB%D0%B5%D0%BF%D0%BD%D0%B5%D0%B2%D0%B0%2C%2026&amp;sll=39.859156%2C57.580979&amp;ll=39.859156%2C57.580979&amp;spn=0.007339%2C0.002962&amp;z=17&amp;l=ma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rlad.edu.yar.ru" TargetMode="External"/><Relationship Id="rId15" Type="http://schemas.openxmlformats.org/officeDocument/2006/relationships/hyperlink" Target="https://yarsch49.ru/" TargetMode="External"/><Relationship Id="rId14" Type="http://schemas.openxmlformats.org/officeDocument/2006/relationships/hyperlink" Target="https://school18.edu.yar.ru/" TargetMode="External"/><Relationship Id="rId17" Type="http://schemas.openxmlformats.org/officeDocument/2006/relationships/hyperlink" Target="https://school8.edu.yar.ru/" TargetMode="External"/><Relationship Id="rId16" Type="http://schemas.openxmlformats.org/officeDocument/2006/relationships/hyperlink" Target="http://yarsch008.17@yandex.ru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yar-edudep.ru/" TargetMode="External"/><Relationship Id="rId6" Type="http://schemas.openxmlformats.org/officeDocument/2006/relationships/hyperlink" Target="mailto:voshozhdenie.yar@yandex.ru" TargetMode="External"/><Relationship Id="rId18" Type="http://schemas.openxmlformats.org/officeDocument/2006/relationships/hyperlink" Target="mailto:/yarsch090@yandex.ru" TargetMode="External"/><Relationship Id="rId7" Type="http://schemas.openxmlformats.org/officeDocument/2006/relationships/hyperlink" Target="http://cdo-vosh.edu.yar.ru" TargetMode="External"/><Relationship Id="rId8" Type="http://schemas.openxmlformats.org/officeDocument/2006/relationships/hyperlink" Target="mailto:lad.ya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